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BD" w:rsidRPr="00264E54" w:rsidRDefault="00F46CBD" w:rsidP="00264E54">
      <w:pPr>
        <w:spacing w:line="288" w:lineRule="auto"/>
        <w:jc w:val="center"/>
        <w:rPr>
          <w:b/>
          <w:sz w:val="28"/>
          <w:szCs w:val="28"/>
          <w:lang w:val="en-US"/>
        </w:rPr>
      </w:pPr>
      <w:r w:rsidRPr="00264E54">
        <w:rPr>
          <w:b/>
          <w:sz w:val="28"/>
          <w:szCs w:val="28"/>
          <w:lang w:val="en-US"/>
        </w:rPr>
        <w:t>ĐÁP ÁN</w:t>
      </w:r>
      <w:r w:rsidR="00781964" w:rsidRPr="00264E54">
        <w:rPr>
          <w:b/>
          <w:sz w:val="28"/>
          <w:szCs w:val="28"/>
          <w:lang w:val="en-US"/>
        </w:rPr>
        <w:t xml:space="preserve"> VĂN 12 (HKI 17-18)</w:t>
      </w:r>
    </w:p>
    <w:p w:rsidR="00F46CBD" w:rsidRPr="00264E54" w:rsidRDefault="00F46CBD" w:rsidP="00264E54">
      <w:pPr>
        <w:spacing w:line="288" w:lineRule="auto"/>
        <w:jc w:val="center"/>
        <w:rPr>
          <w:b/>
          <w:sz w:val="28"/>
          <w:szCs w:val="28"/>
          <w:lang w:val="en-US"/>
        </w:rPr>
      </w:pPr>
    </w:p>
    <w:p w:rsidR="00F46CBD" w:rsidRPr="00264E54" w:rsidRDefault="00F46CBD" w:rsidP="00264E54">
      <w:pPr>
        <w:shd w:val="clear" w:color="auto" w:fill="FFFFFF"/>
        <w:spacing w:line="288" w:lineRule="auto"/>
        <w:ind w:firstLine="567"/>
        <w:rPr>
          <w:b/>
          <w:bCs/>
          <w:color w:val="000000"/>
          <w:sz w:val="28"/>
          <w:szCs w:val="28"/>
          <w:u w:val="single"/>
          <w:lang w:val="vi-VN" w:eastAsia="vi-VN"/>
        </w:rPr>
      </w:pPr>
      <w:r w:rsidRPr="00264E54">
        <w:rPr>
          <w:b/>
          <w:bCs/>
          <w:color w:val="000000"/>
          <w:sz w:val="28"/>
          <w:szCs w:val="28"/>
          <w:u w:val="single"/>
          <w:lang w:eastAsia="vi-VN"/>
        </w:rPr>
        <w:t>I. ĐỌC HIỂU:</w:t>
      </w:r>
    </w:p>
    <w:p w:rsidR="007A7741" w:rsidRPr="00264E54" w:rsidRDefault="007A7741" w:rsidP="00264E54">
      <w:pPr>
        <w:spacing w:line="288" w:lineRule="auto"/>
        <w:ind w:left="993" w:hanging="633"/>
        <w:jc w:val="both"/>
        <w:rPr>
          <w:spacing w:val="-6"/>
          <w:sz w:val="28"/>
          <w:szCs w:val="28"/>
        </w:rPr>
      </w:pPr>
      <w:r w:rsidRPr="00264E54">
        <w:rPr>
          <w:b/>
          <w:spacing w:val="-6"/>
          <w:sz w:val="28"/>
          <w:szCs w:val="28"/>
        </w:rPr>
        <w:t xml:space="preserve">Câu 1: </w:t>
      </w:r>
      <w:r w:rsidRPr="00264E54">
        <w:rPr>
          <w:spacing w:val="-6"/>
          <w:sz w:val="28"/>
          <w:szCs w:val="28"/>
        </w:rPr>
        <w:t>Phương thức biểu đạt chính: nghị luận(0.5đ)</w:t>
      </w:r>
    </w:p>
    <w:p w:rsidR="007A7741" w:rsidRPr="00264E54" w:rsidRDefault="007A7741" w:rsidP="00264E54">
      <w:pPr>
        <w:spacing w:line="288" w:lineRule="auto"/>
        <w:ind w:left="993" w:hanging="633"/>
        <w:jc w:val="both"/>
        <w:rPr>
          <w:spacing w:val="-6"/>
          <w:sz w:val="28"/>
          <w:szCs w:val="28"/>
        </w:rPr>
      </w:pPr>
      <w:r w:rsidRPr="00264E54">
        <w:rPr>
          <w:b/>
          <w:spacing w:val="-6"/>
          <w:sz w:val="28"/>
          <w:szCs w:val="28"/>
        </w:rPr>
        <w:t>Câu 2:</w:t>
      </w:r>
      <w:r w:rsidRPr="00264E54">
        <w:rPr>
          <w:spacing w:val="-6"/>
          <w:sz w:val="28"/>
          <w:szCs w:val="28"/>
        </w:rPr>
        <w:t xml:space="preserve"> Nội dung chính: Ước mơ của mỗi người không bao giờ bị đánh mất. Hãy chủ động để biến ước mơ của mình thành hiện thực…(0.5đ)</w:t>
      </w:r>
    </w:p>
    <w:p w:rsidR="007A7741" w:rsidRPr="00264E54" w:rsidRDefault="007A7741" w:rsidP="00264E54">
      <w:pPr>
        <w:spacing w:line="288" w:lineRule="auto"/>
        <w:ind w:left="993" w:hanging="633"/>
        <w:jc w:val="both"/>
        <w:rPr>
          <w:spacing w:val="-6"/>
          <w:sz w:val="28"/>
          <w:szCs w:val="28"/>
        </w:rPr>
      </w:pPr>
      <w:r w:rsidRPr="00264E54">
        <w:rPr>
          <w:b/>
          <w:spacing w:val="-6"/>
          <w:sz w:val="28"/>
          <w:szCs w:val="28"/>
        </w:rPr>
        <w:t xml:space="preserve">Câu 3: </w:t>
      </w:r>
      <w:r w:rsidRPr="00264E54">
        <w:rPr>
          <w:spacing w:val="-6"/>
          <w:sz w:val="28"/>
          <w:szCs w:val="28"/>
        </w:rPr>
        <w:t xml:space="preserve">Trong đoạn văn tác giả sử dụng phép tu từ so sánh., thể hiện rõ nhất ở câu: “Sống một cuộc đời cũng giống như vẽ một bức tranh vậy.”(0.5đ) </w:t>
      </w:r>
    </w:p>
    <w:p w:rsidR="007A7741" w:rsidRPr="00264E54" w:rsidRDefault="007A7741" w:rsidP="00264E54">
      <w:pPr>
        <w:spacing w:line="288" w:lineRule="auto"/>
        <w:ind w:left="993" w:hanging="633"/>
        <w:jc w:val="both"/>
        <w:rPr>
          <w:spacing w:val="-6"/>
          <w:sz w:val="28"/>
          <w:szCs w:val="28"/>
        </w:rPr>
      </w:pPr>
      <w:r w:rsidRPr="00264E54">
        <w:rPr>
          <w:b/>
          <w:spacing w:val="-6"/>
          <w:sz w:val="28"/>
          <w:szCs w:val="28"/>
        </w:rPr>
        <w:t xml:space="preserve">Tác dụng: </w:t>
      </w:r>
      <w:r w:rsidRPr="00264E54">
        <w:rPr>
          <w:spacing w:val="-6"/>
          <w:sz w:val="28"/>
          <w:szCs w:val="28"/>
        </w:rPr>
        <w:t>Chỉ ra sự tương đồng giữa “sống một cuộc đời” với “ vẽ một bức tranh”, giúp người đọc dễ hình dung ra cách sống chủ động để biến ước mơ của mình thành hiện thực.(0.5đ)</w:t>
      </w:r>
    </w:p>
    <w:p w:rsidR="007A7741" w:rsidRPr="00264E54" w:rsidRDefault="007A7741" w:rsidP="00264E54">
      <w:pPr>
        <w:spacing w:line="288" w:lineRule="auto"/>
        <w:ind w:left="993" w:hanging="633"/>
        <w:jc w:val="both"/>
        <w:rPr>
          <w:spacing w:val="-6"/>
          <w:sz w:val="28"/>
          <w:szCs w:val="28"/>
        </w:rPr>
      </w:pPr>
      <w:r w:rsidRPr="00264E54">
        <w:rPr>
          <w:b/>
          <w:spacing w:val="-6"/>
          <w:sz w:val="28"/>
          <w:szCs w:val="28"/>
        </w:rPr>
        <w:t>Câu 3:</w:t>
      </w:r>
      <w:r w:rsidRPr="00264E54">
        <w:rPr>
          <w:spacing w:val="-6"/>
          <w:sz w:val="28"/>
          <w:szCs w:val="28"/>
        </w:rPr>
        <w:t xml:space="preserve"> Ước mơ là những khát khao, mong đợi hoặc những ý tưởng đẹp đẽ mà con người muốn biến thành hiện thực. Con người cần biết giữ gìn, bảo vệ, không để những thử thách, khó khăn trong cuộc sống làm thui chột ước mơ và cũng không để người khác ngăn cản việc chúng ta hiện thực hóa ước mơ ấy. (1đ)</w:t>
      </w:r>
    </w:p>
    <w:p w:rsidR="007A7741" w:rsidRPr="00264E54" w:rsidRDefault="007A7741" w:rsidP="00264E54">
      <w:pPr>
        <w:spacing w:line="288" w:lineRule="auto"/>
        <w:ind w:left="360"/>
        <w:jc w:val="both"/>
        <w:rPr>
          <w:b/>
          <w:sz w:val="28"/>
          <w:szCs w:val="28"/>
          <w:u w:val="single"/>
        </w:rPr>
      </w:pPr>
      <w:r w:rsidRPr="00264E54">
        <w:rPr>
          <w:b/>
          <w:sz w:val="28"/>
          <w:szCs w:val="28"/>
          <w:u w:val="single"/>
        </w:rPr>
        <w:t xml:space="preserve">II/ </w:t>
      </w:r>
      <w:r w:rsidR="00B72F85" w:rsidRPr="00264E54">
        <w:rPr>
          <w:b/>
          <w:sz w:val="28"/>
          <w:szCs w:val="28"/>
          <w:u w:val="single"/>
        </w:rPr>
        <w:t>LÀM VẮN</w:t>
      </w:r>
      <w:r w:rsidRPr="00264E54">
        <w:rPr>
          <w:b/>
          <w:sz w:val="28"/>
          <w:szCs w:val="28"/>
          <w:u w:val="single"/>
        </w:rPr>
        <w:t>: (7đ)</w:t>
      </w:r>
    </w:p>
    <w:p w:rsidR="007A7741" w:rsidRPr="00264E54" w:rsidRDefault="007A7741" w:rsidP="00264E54">
      <w:pPr>
        <w:spacing w:line="288" w:lineRule="auto"/>
        <w:ind w:left="993" w:hanging="633"/>
        <w:jc w:val="both"/>
        <w:rPr>
          <w:i/>
          <w:sz w:val="28"/>
          <w:szCs w:val="28"/>
        </w:rPr>
      </w:pPr>
      <w:r w:rsidRPr="00264E54">
        <w:rPr>
          <w:b/>
          <w:sz w:val="28"/>
          <w:szCs w:val="28"/>
        </w:rPr>
        <w:t xml:space="preserve">Câu 1: </w:t>
      </w:r>
      <w:r w:rsidRPr="00264E54">
        <w:rPr>
          <w:sz w:val="28"/>
          <w:szCs w:val="28"/>
        </w:rPr>
        <w:t>(2đ)</w:t>
      </w:r>
      <w:r w:rsidR="00264E54" w:rsidRPr="00264E54">
        <w:rPr>
          <w:sz w:val="28"/>
          <w:szCs w:val="28"/>
        </w:rPr>
        <w:t xml:space="preserve"> </w:t>
      </w:r>
      <w:r w:rsidRPr="00264E54">
        <w:rPr>
          <w:sz w:val="28"/>
          <w:szCs w:val="28"/>
        </w:rPr>
        <w:t xml:space="preserve">HS cần viết được đoạn văn nghị luận khoảng 200 chữ theo một trong các cách diễn dịch, quy nạp hoặc tổng-phân-hợp…Sử dụng một trong các thao tác lập luận giải thích, phân tích, chứng minh, bình luận, bác bỏ,…hoặc kết hợp các thao tác này; lí lẽ và dẫn chứng hợp lí; đảm bảo qui tắc chính tả, dùng từ, đặt câu…để thể hiện suy nghĩ của mình về vấn đề: </w:t>
      </w:r>
      <w:r w:rsidRPr="00264E54">
        <w:rPr>
          <w:i/>
          <w:sz w:val="28"/>
          <w:szCs w:val="28"/>
        </w:rPr>
        <w:t>Theo đuổi ước mơ.</w:t>
      </w:r>
    </w:p>
    <w:p w:rsidR="007A7741" w:rsidRPr="00264E54" w:rsidRDefault="007A7741" w:rsidP="00264E54">
      <w:pPr>
        <w:spacing w:line="288" w:lineRule="auto"/>
        <w:ind w:left="993"/>
        <w:jc w:val="both"/>
        <w:rPr>
          <w:sz w:val="28"/>
          <w:szCs w:val="28"/>
        </w:rPr>
      </w:pPr>
      <w:r w:rsidRPr="00264E54">
        <w:rPr>
          <w:sz w:val="28"/>
          <w:szCs w:val="28"/>
        </w:rPr>
        <w:t>Có thể trả lời theo các câu hỏi sau để tìm ý cho đoạn văn: Ước mơ là gì? Thế nào là theo đuổi ước mơ? Tại sao nên theo đuổi ước mơ? Làm thế nào để biến ước mơ thành hiện thực?</w:t>
      </w:r>
    </w:p>
    <w:p w:rsidR="007A7741" w:rsidRPr="00264E54" w:rsidRDefault="007A7741" w:rsidP="00264E54">
      <w:pPr>
        <w:spacing w:line="288" w:lineRule="auto"/>
        <w:ind w:left="993"/>
        <w:jc w:val="both"/>
        <w:rPr>
          <w:sz w:val="28"/>
          <w:szCs w:val="28"/>
        </w:rPr>
      </w:pPr>
      <w:r w:rsidRPr="00264E54">
        <w:rPr>
          <w:sz w:val="28"/>
          <w:szCs w:val="28"/>
        </w:rPr>
        <w:t>(Lưu ý: Hs viết ít hơn nửa trang giấy thi hoặc nhiều hơn một trang giấy thi thì trừ 0.25đ; Hs tách đoạn xuống dòng trừ 0.25đ)</w:t>
      </w:r>
    </w:p>
    <w:p w:rsidR="00B72F85" w:rsidRPr="00264E54" w:rsidRDefault="007A7741" w:rsidP="00264E54">
      <w:pPr>
        <w:spacing w:line="288" w:lineRule="auto"/>
        <w:ind w:left="993" w:hanging="633"/>
        <w:jc w:val="both"/>
        <w:rPr>
          <w:sz w:val="28"/>
          <w:szCs w:val="28"/>
          <w:lang w:val="en-US"/>
        </w:rPr>
      </w:pPr>
      <w:r w:rsidRPr="00264E54">
        <w:rPr>
          <w:b/>
          <w:sz w:val="28"/>
          <w:szCs w:val="28"/>
        </w:rPr>
        <w:t xml:space="preserve">Câu 2: </w:t>
      </w:r>
      <w:r w:rsidRPr="00264E54">
        <w:rPr>
          <w:sz w:val="28"/>
          <w:szCs w:val="28"/>
        </w:rPr>
        <w:t>(5đ)</w:t>
      </w:r>
      <w:r w:rsidR="00264E54" w:rsidRPr="00264E54">
        <w:rPr>
          <w:sz w:val="28"/>
          <w:szCs w:val="28"/>
        </w:rPr>
        <w:t xml:space="preserve"> </w:t>
      </w:r>
      <w:r w:rsidR="00B72F85" w:rsidRPr="00264E54">
        <w:rPr>
          <w:b/>
          <w:bCs/>
          <w:i/>
          <w:iCs/>
          <w:sz w:val="28"/>
          <w:szCs w:val="28"/>
          <w:lang w:val="vi-VN"/>
        </w:rPr>
        <w:t>* Yêu c</w:t>
      </w:r>
      <w:r w:rsidR="00B72F85" w:rsidRPr="00264E54">
        <w:rPr>
          <w:sz w:val="28"/>
          <w:szCs w:val="28"/>
          <w:lang w:val="vi-VN"/>
        </w:rPr>
        <w:t>ầ</w:t>
      </w:r>
      <w:r w:rsidR="00B72F85" w:rsidRPr="00264E54">
        <w:rPr>
          <w:b/>
          <w:bCs/>
          <w:i/>
          <w:iCs/>
          <w:sz w:val="28"/>
          <w:szCs w:val="28"/>
          <w:lang w:val="vi-VN"/>
        </w:rPr>
        <w:t xml:space="preserve">u chung: </w:t>
      </w:r>
      <w:r w:rsidR="00B72F85" w:rsidRPr="00264E54">
        <w:rPr>
          <w:sz w:val="28"/>
          <w:szCs w:val="28"/>
          <w:lang w:val="en-US"/>
        </w:rPr>
        <w:t>Học</w:t>
      </w:r>
      <w:r w:rsidR="00B72F85" w:rsidRPr="00264E54">
        <w:rPr>
          <w:sz w:val="28"/>
          <w:szCs w:val="28"/>
          <w:lang w:val="vi-VN"/>
        </w:rPr>
        <w:t xml:space="preserve"> sinh biết kết hợp kiến thức và kĩ năng về dạng bài nghị luận văn học để tạo lập </w:t>
      </w:r>
      <w:r w:rsidR="00B72F85" w:rsidRPr="00264E54">
        <w:rPr>
          <w:sz w:val="28"/>
          <w:szCs w:val="28"/>
          <w:lang w:val="en-US"/>
        </w:rPr>
        <w:t>bài văn phân tích để làm rõ một nội dung vấn đề đặt ra trong đoạn trích văn học</w:t>
      </w:r>
    </w:p>
    <w:p w:rsidR="00B72F85" w:rsidRPr="00264E54" w:rsidRDefault="00B72F85" w:rsidP="00264E54">
      <w:pPr>
        <w:spacing w:line="288" w:lineRule="auto"/>
        <w:ind w:left="993"/>
        <w:jc w:val="both"/>
        <w:rPr>
          <w:sz w:val="28"/>
          <w:szCs w:val="28"/>
          <w:lang w:val="vi-VN"/>
        </w:rPr>
      </w:pPr>
      <w:r w:rsidRPr="00264E54">
        <w:rPr>
          <w:sz w:val="28"/>
          <w:szCs w:val="28"/>
          <w:lang w:val="vi-VN"/>
        </w:rPr>
        <w:t xml:space="preserve">Bài viết phải có bố cục đầy đủ, rõ ràng; văn viết có cảm xúc; thể hiện khả năng cảm thụ văn học tốt; diễn đạt trôi chảy, bảo đảm tính liên kết; không mắc lỗi </w:t>
      </w:r>
      <w:r w:rsidRPr="00264E54">
        <w:rPr>
          <w:sz w:val="28"/>
          <w:szCs w:val="28"/>
        </w:rPr>
        <w:t>chính</w:t>
      </w:r>
      <w:r w:rsidRPr="00264E54">
        <w:rPr>
          <w:sz w:val="28"/>
          <w:szCs w:val="28"/>
          <w:lang w:val="vi-VN"/>
        </w:rPr>
        <w:t xml:space="preserve"> tả, từ ngữ, ngữ pháp.</w:t>
      </w:r>
    </w:p>
    <w:p w:rsidR="00B72F85" w:rsidRPr="00264E54" w:rsidRDefault="00B72F85" w:rsidP="00264E54">
      <w:pPr>
        <w:autoSpaceDE w:val="0"/>
        <w:autoSpaceDN w:val="0"/>
        <w:adjustRightInd w:val="0"/>
        <w:spacing w:line="288" w:lineRule="auto"/>
        <w:ind w:firstLine="720"/>
        <w:jc w:val="both"/>
        <w:rPr>
          <w:b/>
          <w:bCs/>
          <w:i/>
          <w:iCs/>
          <w:sz w:val="28"/>
          <w:szCs w:val="28"/>
          <w:lang w:val="vi-VN"/>
        </w:rPr>
      </w:pPr>
      <w:r w:rsidRPr="00264E54">
        <w:rPr>
          <w:b/>
          <w:bCs/>
          <w:i/>
          <w:iCs/>
          <w:sz w:val="28"/>
          <w:szCs w:val="28"/>
          <w:lang w:val="vi-VN"/>
        </w:rPr>
        <w:t>* Yêu cầu cụ thể:</w:t>
      </w:r>
    </w:p>
    <w:p w:rsidR="00B72F85" w:rsidRPr="00264E54" w:rsidRDefault="00B72F85" w:rsidP="00264E54">
      <w:pPr>
        <w:autoSpaceDE w:val="0"/>
        <w:autoSpaceDN w:val="0"/>
        <w:adjustRightInd w:val="0"/>
        <w:spacing w:line="288" w:lineRule="auto"/>
        <w:ind w:firstLine="720"/>
        <w:jc w:val="both"/>
        <w:rPr>
          <w:b/>
          <w:i/>
          <w:iCs/>
          <w:sz w:val="28"/>
          <w:szCs w:val="28"/>
          <w:lang w:val="vi-VN"/>
        </w:rPr>
      </w:pPr>
      <w:r w:rsidRPr="00264E54">
        <w:rPr>
          <w:b/>
          <w:i/>
          <w:iCs/>
          <w:sz w:val="28"/>
          <w:szCs w:val="28"/>
          <w:lang w:val="vi-VN"/>
        </w:rPr>
        <w:t xml:space="preserve">a) </w:t>
      </w:r>
      <w:r w:rsidRPr="00264E54">
        <w:rPr>
          <w:b/>
          <w:i/>
          <w:sz w:val="28"/>
          <w:szCs w:val="28"/>
          <w:lang w:val="vi-VN"/>
        </w:rPr>
        <w:t>Đả</w:t>
      </w:r>
      <w:r w:rsidRPr="00264E54">
        <w:rPr>
          <w:b/>
          <w:i/>
          <w:iCs/>
          <w:sz w:val="28"/>
          <w:szCs w:val="28"/>
          <w:lang w:val="vi-VN"/>
        </w:rPr>
        <w:t>m b</w:t>
      </w:r>
      <w:r w:rsidRPr="00264E54">
        <w:rPr>
          <w:b/>
          <w:i/>
          <w:sz w:val="28"/>
          <w:szCs w:val="28"/>
          <w:lang w:val="vi-VN"/>
        </w:rPr>
        <w:t>ả</w:t>
      </w:r>
      <w:r w:rsidRPr="00264E54">
        <w:rPr>
          <w:b/>
          <w:i/>
          <w:iCs/>
          <w:sz w:val="28"/>
          <w:szCs w:val="28"/>
          <w:lang w:val="vi-VN"/>
        </w:rPr>
        <w:t>o c</w:t>
      </w:r>
      <w:r w:rsidRPr="00264E54">
        <w:rPr>
          <w:b/>
          <w:i/>
          <w:sz w:val="28"/>
          <w:szCs w:val="28"/>
          <w:lang w:val="vi-VN"/>
        </w:rPr>
        <w:t>ấ</w:t>
      </w:r>
      <w:r w:rsidRPr="00264E54">
        <w:rPr>
          <w:b/>
          <w:i/>
          <w:iCs/>
          <w:sz w:val="28"/>
          <w:szCs w:val="28"/>
          <w:lang w:val="vi-VN"/>
        </w:rPr>
        <w:t>u trúc bài ngh</w:t>
      </w:r>
      <w:r w:rsidRPr="00264E54">
        <w:rPr>
          <w:b/>
          <w:i/>
          <w:sz w:val="28"/>
          <w:szCs w:val="28"/>
          <w:lang w:val="vi-VN"/>
        </w:rPr>
        <w:t xml:space="preserve">ị </w:t>
      </w:r>
      <w:r w:rsidRPr="00264E54">
        <w:rPr>
          <w:b/>
          <w:i/>
          <w:iCs/>
          <w:sz w:val="28"/>
          <w:szCs w:val="28"/>
          <w:lang w:val="vi-VN"/>
        </w:rPr>
        <w:t>lu</w:t>
      </w:r>
      <w:r w:rsidRPr="00264E54">
        <w:rPr>
          <w:b/>
          <w:i/>
          <w:sz w:val="28"/>
          <w:szCs w:val="28"/>
          <w:lang w:val="vi-VN"/>
        </w:rPr>
        <w:t>ậ</w:t>
      </w:r>
      <w:r w:rsidRPr="00264E54">
        <w:rPr>
          <w:b/>
          <w:i/>
          <w:iCs/>
          <w:sz w:val="28"/>
          <w:szCs w:val="28"/>
          <w:lang w:val="vi-VN"/>
        </w:rPr>
        <w:t xml:space="preserve">n </w:t>
      </w:r>
    </w:p>
    <w:p w:rsidR="00B72F85" w:rsidRPr="00264E54" w:rsidRDefault="00B72F85" w:rsidP="00264E54">
      <w:pPr>
        <w:autoSpaceDE w:val="0"/>
        <w:autoSpaceDN w:val="0"/>
        <w:adjustRightInd w:val="0"/>
        <w:spacing w:line="288" w:lineRule="auto"/>
        <w:ind w:firstLine="720"/>
        <w:jc w:val="both"/>
        <w:rPr>
          <w:b/>
          <w:i/>
          <w:iCs/>
          <w:sz w:val="28"/>
          <w:szCs w:val="28"/>
          <w:lang w:val="vi-VN"/>
        </w:rPr>
      </w:pPr>
      <w:r w:rsidRPr="00264E54">
        <w:rPr>
          <w:b/>
          <w:i/>
          <w:iCs/>
          <w:sz w:val="28"/>
          <w:szCs w:val="28"/>
          <w:lang w:val="vi-VN"/>
        </w:rPr>
        <w:t xml:space="preserve">b) Xác </w:t>
      </w:r>
      <w:r w:rsidRPr="00264E54">
        <w:rPr>
          <w:b/>
          <w:i/>
          <w:sz w:val="28"/>
          <w:szCs w:val="28"/>
          <w:lang w:val="vi-VN"/>
        </w:rPr>
        <w:t>đị</w:t>
      </w:r>
      <w:r w:rsidRPr="00264E54">
        <w:rPr>
          <w:b/>
          <w:i/>
          <w:iCs/>
          <w:sz w:val="28"/>
          <w:szCs w:val="28"/>
          <w:lang w:val="vi-VN"/>
        </w:rPr>
        <w:t xml:space="preserve">nh </w:t>
      </w:r>
      <w:r w:rsidRPr="00264E54">
        <w:rPr>
          <w:b/>
          <w:i/>
          <w:sz w:val="28"/>
          <w:szCs w:val="28"/>
          <w:lang w:val="vi-VN"/>
        </w:rPr>
        <w:t>đ</w:t>
      </w:r>
      <w:r w:rsidRPr="00264E54">
        <w:rPr>
          <w:b/>
          <w:i/>
          <w:iCs/>
          <w:sz w:val="28"/>
          <w:szCs w:val="28"/>
          <w:lang w:val="vi-VN"/>
        </w:rPr>
        <w:t>úng v</w:t>
      </w:r>
      <w:r w:rsidRPr="00264E54">
        <w:rPr>
          <w:b/>
          <w:i/>
          <w:sz w:val="28"/>
          <w:szCs w:val="28"/>
          <w:lang w:val="vi-VN"/>
        </w:rPr>
        <w:t>ấ</w:t>
      </w:r>
      <w:r w:rsidRPr="00264E54">
        <w:rPr>
          <w:b/>
          <w:i/>
          <w:iCs/>
          <w:sz w:val="28"/>
          <w:szCs w:val="28"/>
          <w:lang w:val="vi-VN"/>
        </w:rPr>
        <w:t xml:space="preserve">n </w:t>
      </w:r>
      <w:r w:rsidRPr="00264E54">
        <w:rPr>
          <w:b/>
          <w:i/>
          <w:sz w:val="28"/>
          <w:szCs w:val="28"/>
          <w:lang w:val="vi-VN"/>
        </w:rPr>
        <w:t xml:space="preserve">đề </w:t>
      </w:r>
      <w:r w:rsidRPr="00264E54">
        <w:rPr>
          <w:b/>
          <w:i/>
          <w:iCs/>
          <w:sz w:val="28"/>
          <w:szCs w:val="28"/>
          <w:lang w:val="vi-VN"/>
        </w:rPr>
        <w:t>c</w:t>
      </w:r>
      <w:r w:rsidRPr="00264E54">
        <w:rPr>
          <w:b/>
          <w:i/>
          <w:sz w:val="28"/>
          <w:szCs w:val="28"/>
          <w:lang w:val="vi-VN"/>
        </w:rPr>
        <w:t>ầ</w:t>
      </w:r>
      <w:r w:rsidRPr="00264E54">
        <w:rPr>
          <w:b/>
          <w:i/>
          <w:iCs/>
          <w:sz w:val="28"/>
          <w:szCs w:val="28"/>
          <w:lang w:val="vi-VN"/>
        </w:rPr>
        <w:t>n ngh</w:t>
      </w:r>
      <w:r w:rsidRPr="00264E54">
        <w:rPr>
          <w:b/>
          <w:i/>
          <w:sz w:val="28"/>
          <w:szCs w:val="28"/>
          <w:lang w:val="vi-VN"/>
        </w:rPr>
        <w:t xml:space="preserve">ị </w:t>
      </w:r>
      <w:r w:rsidRPr="00264E54">
        <w:rPr>
          <w:b/>
          <w:i/>
          <w:iCs/>
          <w:sz w:val="28"/>
          <w:szCs w:val="28"/>
          <w:lang w:val="vi-VN"/>
        </w:rPr>
        <w:t>lu</w:t>
      </w:r>
      <w:r w:rsidRPr="00264E54">
        <w:rPr>
          <w:b/>
          <w:i/>
          <w:sz w:val="28"/>
          <w:szCs w:val="28"/>
          <w:lang w:val="vi-VN"/>
        </w:rPr>
        <w:t>ậ</w:t>
      </w:r>
      <w:r w:rsidRPr="00264E54">
        <w:rPr>
          <w:b/>
          <w:i/>
          <w:iCs/>
          <w:sz w:val="28"/>
          <w:szCs w:val="28"/>
          <w:lang w:val="vi-VN"/>
        </w:rPr>
        <w:t>n :</w:t>
      </w:r>
    </w:p>
    <w:p w:rsidR="00B72F85" w:rsidRPr="00264E54" w:rsidRDefault="00B72F85" w:rsidP="00264E54">
      <w:pPr>
        <w:autoSpaceDE w:val="0"/>
        <w:autoSpaceDN w:val="0"/>
        <w:adjustRightInd w:val="0"/>
        <w:spacing w:line="288" w:lineRule="auto"/>
        <w:ind w:left="426" w:firstLine="294"/>
        <w:jc w:val="both"/>
        <w:rPr>
          <w:b/>
          <w:i/>
          <w:iCs/>
          <w:sz w:val="28"/>
          <w:szCs w:val="28"/>
          <w:lang w:val="fr-FR"/>
        </w:rPr>
      </w:pPr>
      <w:r w:rsidRPr="00264E54">
        <w:rPr>
          <w:b/>
          <w:i/>
          <w:iCs/>
          <w:sz w:val="28"/>
          <w:szCs w:val="28"/>
          <w:lang w:val="fr-FR"/>
        </w:rPr>
        <w:t>c) Chia v</w:t>
      </w:r>
      <w:r w:rsidRPr="00264E54">
        <w:rPr>
          <w:b/>
          <w:i/>
          <w:sz w:val="28"/>
          <w:szCs w:val="28"/>
          <w:lang w:val="fr-FR"/>
        </w:rPr>
        <w:t>ấ</w:t>
      </w:r>
      <w:r w:rsidRPr="00264E54">
        <w:rPr>
          <w:b/>
          <w:i/>
          <w:iCs/>
          <w:sz w:val="28"/>
          <w:szCs w:val="28"/>
          <w:lang w:val="fr-FR"/>
        </w:rPr>
        <w:t xml:space="preserve">n </w:t>
      </w:r>
      <w:r w:rsidRPr="00264E54">
        <w:rPr>
          <w:b/>
          <w:i/>
          <w:sz w:val="28"/>
          <w:szCs w:val="28"/>
          <w:lang w:val="fr-FR"/>
        </w:rPr>
        <w:t xml:space="preserve">đề </w:t>
      </w:r>
      <w:r w:rsidRPr="00264E54">
        <w:rPr>
          <w:b/>
          <w:i/>
          <w:iCs/>
          <w:sz w:val="28"/>
          <w:szCs w:val="28"/>
          <w:lang w:val="fr-FR"/>
        </w:rPr>
        <w:t>c</w:t>
      </w:r>
      <w:r w:rsidRPr="00264E54">
        <w:rPr>
          <w:b/>
          <w:i/>
          <w:sz w:val="28"/>
          <w:szCs w:val="28"/>
          <w:lang w:val="fr-FR"/>
        </w:rPr>
        <w:t>ầ</w:t>
      </w:r>
      <w:r w:rsidRPr="00264E54">
        <w:rPr>
          <w:b/>
          <w:i/>
          <w:iCs/>
          <w:sz w:val="28"/>
          <w:szCs w:val="28"/>
          <w:lang w:val="fr-FR"/>
        </w:rPr>
        <w:t>n ngh</w:t>
      </w:r>
      <w:r w:rsidRPr="00264E54">
        <w:rPr>
          <w:b/>
          <w:i/>
          <w:sz w:val="28"/>
          <w:szCs w:val="28"/>
          <w:lang w:val="fr-FR"/>
        </w:rPr>
        <w:t xml:space="preserve">ị </w:t>
      </w:r>
      <w:r w:rsidRPr="00264E54">
        <w:rPr>
          <w:b/>
          <w:i/>
          <w:iCs/>
          <w:sz w:val="28"/>
          <w:szCs w:val="28"/>
          <w:lang w:val="fr-FR"/>
        </w:rPr>
        <w:t>lu</w:t>
      </w:r>
      <w:r w:rsidRPr="00264E54">
        <w:rPr>
          <w:b/>
          <w:i/>
          <w:sz w:val="28"/>
          <w:szCs w:val="28"/>
          <w:lang w:val="fr-FR"/>
        </w:rPr>
        <w:t>ậ</w:t>
      </w:r>
      <w:r w:rsidRPr="00264E54">
        <w:rPr>
          <w:b/>
          <w:i/>
          <w:iCs/>
          <w:sz w:val="28"/>
          <w:szCs w:val="28"/>
          <w:lang w:val="fr-FR"/>
        </w:rPr>
        <w:t>n thành các lu</w:t>
      </w:r>
      <w:r w:rsidRPr="00264E54">
        <w:rPr>
          <w:b/>
          <w:i/>
          <w:sz w:val="28"/>
          <w:szCs w:val="28"/>
          <w:lang w:val="fr-FR"/>
        </w:rPr>
        <w:t>ậ</w:t>
      </w:r>
      <w:r w:rsidRPr="00264E54">
        <w:rPr>
          <w:b/>
          <w:i/>
          <w:iCs/>
          <w:sz w:val="28"/>
          <w:szCs w:val="28"/>
          <w:lang w:val="fr-FR"/>
        </w:rPr>
        <w:t xml:space="preserve">n </w:t>
      </w:r>
      <w:r w:rsidRPr="00264E54">
        <w:rPr>
          <w:b/>
          <w:i/>
          <w:sz w:val="28"/>
          <w:szCs w:val="28"/>
          <w:lang w:val="fr-FR"/>
        </w:rPr>
        <w:t>đ</w:t>
      </w:r>
      <w:r w:rsidRPr="00264E54">
        <w:rPr>
          <w:b/>
          <w:i/>
          <w:iCs/>
          <w:sz w:val="28"/>
          <w:szCs w:val="28"/>
          <w:lang w:val="fr-FR"/>
        </w:rPr>
        <w:t>i</w:t>
      </w:r>
      <w:r w:rsidRPr="00264E54">
        <w:rPr>
          <w:b/>
          <w:i/>
          <w:sz w:val="28"/>
          <w:szCs w:val="28"/>
          <w:lang w:val="fr-FR"/>
        </w:rPr>
        <w:t>ể</w:t>
      </w:r>
      <w:r w:rsidRPr="00264E54">
        <w:rPr>
          <w:b/>
          <w:i/>
          <w:iCs/>
          <w:sz w:val="28"/>
          <w:szCs w:val="28"/>
          <w:lang w:val="fr-FR"/>
        </w:rPr>
        <w:t>m phù h</w:t>
      </w:r>
      <w:r w:rsidRPr="00264E54">
        <w:rPr>
          <w:b/>
          <w:i/>
          <w:sz w:val="28"/>
          <w:szCs w:val="28"/>
          <w:lang w:val="fr-FR"/>
        </w:rPr>
        <w:t>ợ</w:t>
      </w:r>
      <w:r w:rsidRPr="00264E54">
        <w:rPr>
          <w:b/>
          <w:i/>
          <w:iCs/>
          <w:sz w:val="28"/>
          <w:szCs w:val="28"/>
          <w:lang w:val="fr-FR"/>
        </w:rPr>
        <w:t>p; các lu</w:t>
      </w:r>
      <w:r w:rsidRPr="00264E54">
        <w:rPr>
          <w:b/>
          <w:i/>
          <w:sz w:val="28"/>
          <w:szCs w:val="28"/>
          <w:lang w:val="fr-FR"/>
        </w:rPr>
        <w:t>ậ</w:t>
      </w:r>
      <w:r w:rsidRPr="00264E54">
        <w:rPr>
          <w:b/>
          <w:i/>
          <w:iCs/>
          <w:sz w:val="28"/>
          <w:szCs w:val="28"/>
          <w:lang w:val="fr-FR"/>
        </w:rPr>
        <w:t xml:space="preserve">n </w:t>
      </w:r>
      <w:r w:rsidRPr="00264E54">
        <w:rPr>
          <w:b/>
          <w:i/>
          <w:sz w:val="28"/>
          <w:szCs w:val="28"/>
          <w:lang w:val="fr-FR"/>
        </w:rPr>
        <w:t>đ</w:t>
      </w:r>
      <w:r w:rsidRPr="00264E54">
        <w:rPr>
          <w:b/>
          <w:i/>
          <w:iCs/>
          <w:sz w:val="28"/>
          <w:szCs w:val="28"/>
          <w:lang w:val="fr-FR"/>
        </w:rPr>
        <w:t>i</w:t>
      </w:r>
      <w:r w:rsidRPr="00264E54">
        <w:rPr>
          <w:b/>
          <w:i/>
          <w:sz w:val="28"/>
          <w:szCs w:val="28"/>
          <w:lang w:val="fr-FR"/>
        </w:rPr>
        <w:t>ể</w:t>
      </w:r>
      <w:r w:rsidRPr="00264E54">
        <w:rPr>
          <w:b/>
          <w:i/>
          <w:iCs/>
          <w:sz w:val="28"/>
          <w:szCs w:val="28"/>
          <w:lang w:val="fr-FR"/>
        </w:rPr>
        <w:t xml:space="preserve">m </w:t>
      </w:r>
      <w:r w:rsidRPr="00264E54">
        <w:rPr>
          <w:b/>
          <w:i/>
          <w:sz w:val="28"/>
          <w:szCs w:val="28"/>
          <w:lang w:val="fr-FR"/>
        </w:rPr>
        <w:t>đượ</w:t>
      </w:r>
      <w:r w:rsidRPr="00264E54">
        <w:rPr>
          <w:b/>
          <w:i/>
          <w:iCs/>
          <w:sz w:val="28"/>
          <w:szCs w:val="28"/>
          <w:lang w:val="fr-FR"/>
        </w:rPr>
        <w:t>c tri</w:t>
      </w:r>
      <w:r w:rsidRPr="00264E54">
        <w:rPr>
          <w:b/>
          <w:i/>
          <w:sz w:val="28"/>
          <w:szCs w:val="28"/>
          <w:lang w:val="fr-FR"/>
        </w:rPr>
        <w:t>ể</w:t>
      </w:r>
      <w:r w:rsidRPr="00264E54">
        <w:rPr>
          <w:b/>
          <w:i/>
          <w:iCs/>
          <w:sz w:val="28"/>
          <w:szCs w:val="28"/>
          <w:lang w:val="fr-FR"/>
        </w:rPr>
        <w:t>n khai theo trình t</w:t>
      </w:r>
      <w:r w:rsidRPr="00264E54">
        <w:rPr>
          <w:b/>
          <w:i/>
          <w:sz w:val="28"/>
          <w:szCs w:val="28"/>
          <w:lang w:val="fr-FR"/>
        </w:rPr>
        <w:t xml:space="preserve">ự </w:t>
      </w:r>
      <w:r w:rsidRPr="00264E54">
        <w:rPr>
          <w:b/>
          <w:i/>
          <w:iCs/>
          <w:sz w:val="28"/>
          <w:szCs w:val="28"/>
          <w:lang w:val="fr-FR"/>
        </w:rPr>
        <w:t>h</w:t>
      </w:r>
      <w:r w:rsidRPr="00264E54">
        <w:rPr>
          <w:b/>
          <w:i/>
          <w:sz w:val="28"/>
          <w:szCs w:val="28"/>
          <w:lang w:val="fr-FR"/>
        </w:rPr>
        <w:t>ợ</w:t>
      </w:r>
      <w:r w:rsidRPr="00264E54">
        <w:rPr>
          <w:b/>
          <w:i/>
          <w:iCs/>
          <w:sz w:val="28"/>
          <w:szCs w:val="28"/>
          <w:lang w:val="fr-FR"/>
        </w:rPr>
        <w:t>p lí, có s</w:t>
      </w:r>
      <w:r w:rsidRPr="00264E54">
        <w:rPr>
          <w:b/>
          <w:i/>
          <w:sz w:val="28"/>
          <w:szCs w:val="28"/>
          <w:lang w:val="fr-FR"/>
        </w:rPr>
        <w:t xml:space="preserve">ự </w:t>
      </w:r>
      <w:r w:rsidRPr="00264E54">
        <w:rPr>
          <w:b/>
          <w:i/>
          <w:iCs/>
          <w:sz w:val="28"/>
          <w:szCs w:val="28"/>
          <w:lang w:val="fr-FR"/>
        </w:rPr>
        <w:t>liên k</w:t>
      </w:r>
      <w:r w:rsidRPr="00264E54">
        <w:rPr>
          <w:b/>
          <w:i/>
          <w:sz w:val="28"/>
          <w:szCs w:val="28"/>
          <w:lang w:val="fr-FR"/>
        </w:rPr>
        <w:t>ế</w:t>
      </w:r>
      <w:r w:rsidRPr="00264E54">
        <w:rPr>
          <w:b/>
          <w:i/>
          <w:iCs/>
          <w:sz w:val="28"/>
          <w:szCs w:val="28"/>
          <w:lang w:val="fr-FR"/>
        </w:rPr>
        <w:t>t ch</w:t>
      </w:r>
      <w:r w:rsidRPr="00264E54">
        <w:rPr>
          <w:b/>
          <w:i/>
          <w:sz w:val="28"/>
          <w:szCs w:val="28"/>
          <w:lang w:val="fr-FR"/>
        </w:rPr>
        <w:t>ặ</w:t>
      </w:r>
      <w:r w:rsidRPr="00264E54">
        <w:rPr>
          <w:b/>
          <w:i/>
          <w:iCs/>
          <w:sz w:val="28"/>
          <w:szCs w:val="28"/>
          <w:lang w:val="fr-FR"/>
        </w:rPr>
        <w:t>t ch</w:t>
      </w:r>
      <w:r w:rsidRPr="00264E54">
        <w:rPr>
          <w:b/>
          <w:i/>
          <w:sz w:val="28"/>
          <w:szCs w:val="28"/>
          <w:lang w:val="fr-FR"/>
        </w:rPr>
        <w:t>ẽ</w:t>
      </w:r>
      <w:r w:rsidRPr="00264E54">
        <w:rPr>
          <w:b/>
          <w:i/>
          <w:iCs/>
          <w:sz w:val="28"/>
          <w:szCs w:val="28"/>
          <w:lang w:val="fr-FR"/>
        </w:rPr>
        <w:t>; s</w:t>
      </w:r>
      <w:r w:rsidRPr="00264E54">
        <w:rPr>
          <w:b/>
          <w:i/>
          <w:sz w:val="28"/>
          <w:szCs w:val="28"/>
          <w:lang w:val="fr-FR"/>
        </w:rPr>
        <w:t xml:space="preserve">ử </w:t>
      </w:r>
      <w:r w:rsidRPr="00264E54">
        <w:rPr>
          <w:b/>
          <w:i/>
          <w:iCs/>
          <w:sz w:val="28"/>
          <w:szCs w:val="28"/>
          <w:lang w:val="fr-FR"/>
        </w:rPr>
        <w:t>d</w:t>
      </w:r>
      <w:r w:rsidRPr="00264E54">
        <w:rPr>
          <w:b/>
          <w:i/>
          <w:sz w:val="28"/>
          <w:szCs w:val="28"/>
          <w:lang w:val="fr-FR"/>
        </w:rPr>
        <w:t>ụ</w:t>
      </w:r>
      <w:r w:rsidRPr="00264E54">
        <w:rPr>
          <w:b/>
          <w:i/>
          <w:iCs/>
          <w:sz w:val="28"/>
          <w:szCs w:val="28"/>
          <w:lang w:val="fr-FR"/>
        </w:rPr>
        <w:t>ng t</w:t>
      </w:r>
      <w:r w:rsidRPr="00264E54">
        <w:rPr>
          <w:b/>
          <w:i/>
          <w:sz w:val="28"/>
          <w:szCs w:val="28"/>
          <w:lang w:val="fr-FR"/>
        </w:rPr>
        <w:t>ố</w:t>
      </w:r>
      <w:r w:rsidRPr="00264E54">
        <w:rPr>
          <w:b/>
          <w:i/>
          <w:iCs/>
          <w:sz w:val="28"/>
          <w:szCs w:val="28"/>
          <w:lang w:val="fr-FR"/>
        </w:rPr>
        <w:t>t các thao tác l</w:t>
      </w:r>
      <w:r w:rsidRPr="00264E54">
        <w:rPr>
          <w:b/>
          <w:i/>
          <w:sz w:val="28"/>
          <w:szCs w:val="28"/>
          <w:lang w:val="fr-FR"/>
        </w:rPr>
        <w:t>ậ</w:t>
      </w:r>
      <w:r w:rsidRPr="00264E54">
        <w:rPr>
          <w:b/>
          <w:i/>
          <w:iCs/>
          <w:sz w:val="28"/>
          <w:szCs w:val="28"/>
          <w:lang w:val="fr-FR"/>
        </w:rPr>
        <w:t>p lu</w:t>
      </w:r>
      <w:r w:rsidRPr="00264E54">
        <w:rPr>
          <w:b/>
          <w:i/>
          <w:sz w:val="28"/>
          <w:szCs w:val="28"/>
          <w:lang w:val="fr-FR"/>
        </w:rPr>
        <w:t>ậ</w:t>
      </w:r>
      <w:r w:rsidRPr="00264E54">
        <w:rPr>
          <w:b/>
          <w:i/>
          <w:iCs/>
          <w:sz w:val="28"/>
          <w:szCs w:val="28"/>
          <w:lang w:val="fr-FR"/>
        </w:rPr>
        <w:t xml:space="preserve">n </w:t>
      </w:r>
      <w:r w:rsidRPr="00264E54">
        <w:rPr>
          <w:b/>
          <w:i/>
          <w:sz w:val="28"/>
          <w:szCs w:val="28"/>
          <w:lang w:val="fr-FR"/>
        </w:rPr>
        <w:t xml:space="preserve">để </w:t>
      </w:r>
      <w:r w:rsidRPr="00264E54">
        <w:rPr>
          <w:b/>
          <w:i/>
          <w:iCs/>
          <w:sz w:val="28"/>
          <w:szCs w:val="28"/>
          <w:lang w:val="fr-FR"/>
        </w:rPr>
        <w:t>tri</w:t>
      </w:r>
      <w:r w:rsidRPr="00264E54">
        <w:rPr>
          <w:b/>
          <w:i/>
          <w:sz w:val="28"/>
          <w:szCs w:val="28"/>
          <w:lang w:val="fr-FR"/>
        </w:rPr>
        <w:t>ể</w:t>
      </w:r>
      <w:r w:rsidRPr="00264E54">
        <w:rPr>
          <w:b/>
          <w:i/>
          <w:iCs/>
          <w:sz w:val="28"/>
          <w:szCs w:val="28"/>
          <w:lang w:val="fr-FR"/>
        </w:rPr>
        <w:t>n khai các lu</w:t>
      </w:r>
      <w:r w:rsidRPr="00264E54">
        <w:rPr>
          <w:b/>
          <w:i/>
          <w:sz w:val="28"/>
          <w:szCs w:val="28"/>
          <w:lang w:val="fr-FR"/>
        </w:rPr>
        <w:t>ậ</w:t>
      </w:r>
      <w:r w:rsidRPr="00264E54">
        <w:rPr>
          <w:b/>
          <w:i/>
          <w:iCs/>
          <w:sz w:val="28"/>
          <w:szCs w:val="28"/>
          <w:lang w:val="fr-FR"/>
        </w:rPr>
        <w:t xml:space="preserve">n </w:t>
      </w:r>
      <w:r w:rsidRPr="00264E54">
        <w:rPr>
          <w:b/>
          <w:i/>
          <w:sz w:val="28"/>
          <w:szCs w:val="28"/>
          <w:lang w:val="fr-FR"/>
        </w:rPr>
        <w:t>đ</w:t>
      </w:r>
      <w:r w:rsidRPr="00264E54">
        <w:rPr>
          <w:b/>
          <w:i/>
          <w:iCs/>
          <w:sz w:val="28"/>
          <w:szCs w:val="28"/>
          <w:lang w:val="fr-FR"/>
        </w:rPr>
        <w:t>i</w:t>
      </w:r>
      <w:r w:rsidRPr="00264E54">
        <w:rPr>
          <w:b/>
          <w:i/>
          <w:sz w:val="28"/>
          <w:szCs w:val="28"/>
          <w:lang w:val="fr-FR"/>
        </w:rPr>
        <w:t>ể</w:t>
      </w:r>
      <w:r w:rsidRPr="00264E54">
        <w:rPr>
          <w:b/>
          <w:i/>
          <w:iCs/>
          <w:sz w:val="28"/>
          <w:szCs w:val="28"/>
          <w:lang w:val="fr-FR"/>
        </w:rPr>
        <w:t>m; bi</w:t>
      </w:r>
      <w:r w:rsidRPr="00264E54">
        <w:rPr>
          <w:b/>
          <w:i/>
          <w:sz w:val="28"/>
          <w:szCs w:val="28"/>
          <w:lang w:val="fr-FR"/>
        </w:rPr>
        <w:t>ế</w:t>
      </w:r>
      <w:r w:rsidRPr="00264E54">
        <w:rPr>
          <w:b/>
          <w:i/>
          <w:iCs/>
          <w:sz w:val="28"/>
          <w:szCs w:val="28"/>
          <w:lang w:val="fr-FR"/>
        </w:rPr>
        <w:t>t k</w:t>
      </w:r>
      <w:r w:rsidRPr="00264E54">
        <w:rPr>
          <w:b/>
          <w:i/>
          <w:sz w:val="28"/>
          <w:szCs w:val="28"/>
          <w:lang w:val="fr-FR"/>
        </w:rPr>
        <w:t>ế</w:t>
      </w:r>
      <w:r w:rsidRPr="00264E54">
        <w:rPr>
          <w:b/>
          <w:i/>
          <w:iCs/>
          <w:sz w:val="28"/>
          <w:szCs w:val="28"/>
          <w:lang w:val="fr-FR"/>
        </w:rPr>
        <w:t>t h</w:t>
      </w:r>
      <w:r w:rsidRPr="00264E54">
        <w:rPr>
          <w:b/>
          <w:i/>
          <w:sz w:val="28"/>
          <w:szCs w:val="28"/>
          <w:lang w:val="fr-FR"/>
        </w:rPr>
        <w:t>ợ</w:t>
      </w:r>
      <w:r w:rsidRPr="00264E54">
        <w:rPr>
          <w:b/>
          <w:i/>
          <w:iCs/>
          <w:sz w:val="28"/>
          <w:szCs w:val="28"/>
          <w:lang w:val="fr-FR"/>
        </w:rPr>
        <w:t>p gi</w:t>
      </w:r>
      <w:r w:rsidRPr="00264E54">
        <w:rPr>
          <w:b/>
          <w:i/>
          <w:sz w:val="28"/>
          <w:szCs w:val="28"/>
          <w:lang w:val="fr-FR"/>
        </w:rPr>
        <w:t>ữ</w:t>
      </w:r>
      <w:r w:rsidRPr="00264E54">
        <w:rPr>
          <w:b/>
          <w:i/>
          <w:iCs/>
          <w:sz w:val="28"/>
          <w:szCs w:val="28"/>
          <w:lang w:val="fr-FR"/>
        </w:rPr>
        <w:t>a nêu lí l</w:t>
      </w:r>
      <w:r w:rsidRPr="00264E54">
        <w:rPr>
          <w:b/>
          <w:i/>
          <w:sz w:val="28"/>
          <w:szCs w:val="28"/>
          <w:lang w:val="fr-FR"/>
        </w:rPr>
        <w:t xml:space="preserve">ẽ </w:t>
      </w:r>
      <w:r w:rsidRPr="00264E54">
        <w:rPr>
          <w:b/>
          <w:i/>
          <w:iCs/>
          <w:sz w:val="28"/>
          <w:szCs w:val="28"/>
          <w:lang w:val="fr-FR"/>
        </w:rPr>
        <w:t xml:space="preserve">và </w:t>
      </w:r>
      <w:r w:rsidRPr="00264E54">
        <w:rPr>
          <w:b/>
          <w:i/>
          <w:sz w:val="28"/>
          <w:szCs w:val="28"/>
          <w:lang w:val="fr-FR"/>
        </w:rPr>
        <w:t>đư</w:t>
      </w:r>
      <w:r w:rsidRPr="00264E54">
        <w:rPr>
          <w:b/>
          <w:i/>
          <w:iCs/>
          <w:sz w:val="28"/>
          <w:szCs w:val="28"/>
          <w:lang w:val="fr-FR"/>
        </w:rPr>
        <w:t>a d</w:t>
      </w:r>
      <w:r w:rsidRPr="00264E54">
        <w:rPr>
          <w:b/>
          <w:i/>
          <w:sz w:val="28"/>
          <w:szCs w:val="28"/>
          <w:lang w:val="fr-FR"/>
        </w:rPr>
        <w:t>ẫ</w:t>
      </w:r>
      <w:r w:rsidRPr="00264E54">
        <w:rPr>
          <w:b/>
          <w:i/>
          <w:iCs/>
          <w:sz w:val="28"/>
          <w:szCs w:val="28"/>
          <w:lang w:val="fr-FR"/>
        </w:rPr>
        <w:t>n ch</w:t>
      </w:r>
      <w:r w:rsidRPr="00264E54">
        <w:rPr>
          <w:b/>
          <w:i/>
          <w:sz w:val="28"/>
          <w:szCs w:val="28"/>
          <w:lang w:val="fr-FR"/>
        </w:rPr>
        <w:t>ứ</w:t>
      </w:r>
      <w:r w:rsidRPr="00264E54">
        <w:rPr>
          <w:b/>
          <w:i/>
          <w:iCs/>
          <w:sz w:val="28"/>
          <w:szCs w:val="28"/>
          <w:lang w:val="fr-FR"/>
        </w:rPr>
        <w:t xml:space="preserve">ng </w:t>
      </w:r>
    </w:p>
    <w:p w:rsidR="00B72F85" w:rsidRPr="00264E54" w:rsidRDefault="00B72F85" w:rsidP="00264E54">
      <w:pPr>
        <w:numPr>
          <w:ilvl w:val="0"/>
          <w:numId w:val="5"/>
        </w:numPr>
        <w:spacing w:line="288" w:lineRule="auto"/>
        <w:ind w:left="990" w:hanging="270"/>
        <w:jc w:val="both"/>
        <w:rPr>
          <w:b/>
          <w:sz w:val="28"/>
          <w:szCs w:val="28"/>
          <w:lang w:val="fr-FR"/>
        </w:rPr>
      </w:pPr>
      <w:r w:rsidRPr="00264E54">
        <w:rPr>
          <w:b/>
          <w:sz w:val="28"/>
          <w:szCs w:val="28"/>
          <w:lang w:val="fr-FR"/>
        </w:rPr>
        <w:t>Giới thiệu khái quát về tác giả, tác phẩm :</w:t>
      </w:r>
    </w:p>
    <w:p w:rsidR="00B72F85" w:rsidRPr="00264E54" w:rsidRDefault="00B72F85" w:rsidP="00264E54">
      <w:pPr>
        <w:spacing w:line="288" w:lineRule="auto"/>
        <w:ind w:left="990"/>
        <w:jc w:val="both"/>
        <w:rPr>
          <w:sz w:val="28"/>
          <w:szCs w:val="28"/>
          <w:lang w:val="fr-FR"/>
        </w:rPr>
      </w:pPr>
      <w:r w:rsidRPr="00264E54">
        <w:rPr>
          <w:sz w:val="28"/>
          <w:szCs w:val="28"/>
          <w:lang w:val="fr-FR"/>
        </w:rPr>
        <w:t>-Nguyễn Tuân là cây bút tài hoa, uyên bác, là nghệ sĩ suốt đời đi tìm cái đẹp. Ông đến với</w:t>
      </w:r>
      <w:r w:rsidR="00264E54" w:rsidRPr="00264E54">
        <w:rPr>
          <w:sz w:val="28"/>
          <w:szCs w:val="28"/>
          <w:lang w:val="fr-FR"/>
        </w:rPr>
        <w:t xml:space="preserve"> </w:t>
      </w:r>
      <w:r w:rsidRPr="00264E54">
        <w:rPr>
          <w:sz w:val="28"/>
          <w:szCs w:val="28"/>
          <w:lang w:val="fr-FR"/>
        </w:rPr>
        <w:t xml:space="preserve">thiên nhiên và con người bằng cảm hứng ngợi ca, bằng sự tìm kiếm, khám </w:t>
      </w:r>
      <w:r w:rsidRPr="00264E54">
        <w:rPr>
          <w:sz w:val="28"/>
          <w:szCs w:val="28"/>
          <w:lang w:val="fr-FR"/>
        </w:rPr>
        <w:lastRenderedPageBreak/>
        <w:t>phá những cái đẹp độc đáo riêng. Tùy bút « Người lái đò sông Đà » in trong tập « Sông Đà » (1960) là kết quả của chuyến đi thực tế lên Tây Bắc của tác giả.</w:t>
      </w:r>
    </w:p>
    <w:p w:rsidR="00B72F85" w:rsidRPr="00264E54" w:rsidRDefault="00B72F85" w:rsidP="00264E54">
      <w:pPr>
        <w:spacing w:line="288" w:lineRule="auto"/>
        <w:ind w:left="990"/>
        <w:jc w:val="both"/>
        <w:rPr>
          <w:sz w:val="28"/>
          <w:szCs w:val="28"/>
          <w:lang w:val="fr-FR"/>
        </w:rPr>
      </w:pPr>
      <w:r w:rsidRPr="00264E54">
        <w:rPr>
          <w:sz w:val="28"/>
          <w:szCs w:val="28"/>
          <w:lang w:val="fr-FR"/>
        </w:rPr>
        <w:t>- Trích đề.</w:t>
      </w:r>
      <w:r w:rsidR="00264E54" w:rsidRPr="00264E54">
        <w:rPr>
          <w:sz w:val="28"/>
          <w:szCs w:val="28"/>
          <w:lang w:val="fr-FR"/>
        </w:rPr>
        <w:t xml:space="preserve"> </w:t>
      </w:r>
    </w:p>
    <w:p w:rsidR="00B72F85" w:rsidRPr="00264E54" w:rsidRDefault="00B72F85" w:rsidP="00264E54">
      <w:pPr>
        <w:numPr>
          <w:ilvl w:val="0"/>
          <w:numId w:val="5"/>
        </w:numPr>
        <w:spacing w:line="288" w:lineRule="auto"/>
        <w:ind w:left="990" w:hanging="270"/>
        <w:jc w:val="both"/>
        <w:rPr>
          <w:sz w:val="28"/>
          <w:szCs w:val="28"/>
        </w:rPr>
      </w:pPr>
      <w:r w:rsidRPr="00264E54">
        <w:rPr>
          <w:b/>
          <w:sz w:val="28"/>
          <w:szCs w:val="28"/>
          <w:lang w:val="fr-FR"/>
        </w:rPr>
        <w:t xml:space="preserve">Phân tích : </w:t>
      </w:r>
      <w:r w:rsidRPr="00264E54">
        <w:rPr>
          <w:sz w:val="28"/>
          <w:szCs w:val="28"/>
        </w:rPr>
        <w:t xml:space="preserve">Học sinh phân tích các nội dung và nghệ thuật như sau: </w:t>
      </w:r>
    </w:p>
    <w:p w:rsidR="00B72F85" w:rsidRPr="00264E54" w:rsidRDefault="00B72F85" w:rsidP="00264E54">
      <w:pPr>
        <w:pStyle w:val="StyleArial11ptJustifiedFirstline05After6pt"/>
        <w:spacing w:after="0"/>
        <w:rPr>
          <w:rFonts w:ascii="Times New Roman" w:hAnsi="Times New Roman"/>
          <w:b/>
          <w:i/>
          <w:sz w:val="28"/>
          <w:szCs w:val="28"/>
        </w:rPr>
      </w:pPr>
      <w:r w:rsidRPr="00264E54">
        <w:rPr>
          <w:rFonts w:ascii="Times New Roman" w:hAnsi="Times New Roman"/>
          <w:b/>
          <w:i/>
          <w:sz w:val="28"/>
          <w:szCs w:val="28"/>
        </w:rPr>
        <w:t>1/ Ý nghĩa lời đề từ:</w:t>
      </w:r>
    </w:p>
    <w:p w:rsidR="00B72F85" w:rsidRPr="00264E54" w:rsidRDefault="00B72F85" w:rsidP="00264E54">
      <w:pPr>
        <w:pStyle w:val="StyleArial11ptJustifiedFirstline05After6pt"/>
        <w:spacing w:after="0"/>
        <w:ind w:left="426" w:firstLine="294"/>
        <w:rPr>
          <w:rFonts w:ascii="Times New Roman" w:hAnsi="Times New Roman"/>
          <w:sz w:val="28"/>
          <w:szCs w:val="28"/>
        </w:rPr>
      </w:pPr>
      <w:r w:rsidRPr="00264E54">
        <w:rPr>
          <w:rFonts w:ascii="Times New Roman" w:hAnsi="Times New Roman"/>
          <w:sz w:val="28"/>
          <w:szCs w:val="28"/>
        </w:rPr>
        <w:t>- Câu thơ “Đẹp vậy thay tiếng hát trên dòng sông”-&gt; ca ngợi, ngưỡng mộ vẻ đẹp của dòng sông.</w:t>
      </w:r>
    </w:p>
    <w:p w:rsidR="00B72F85" w:rsidRPr="00264E54" w:rsidRDefault="00B72F85" w:rsidP="00264E54">
      <w:pPr>
        <w:pStyle w:val="StyleArial11ptJustifiedFirstline05After6pt"/>
        <w:spacing w:after="0"/>
        <w:ind w:left="426" w:right="-142" w:firstLine="294"/>
        <w:rPr>
          <w:rFonts w:ascii="Times New Roman" w:hAnsi="Times New Roman"/>
          <w:sz w:val="28"/>
          <w:szCs w:val="28"/>
        </w:rPr>
      </w:pPr>
      <w:r w:rsidRPr="00264E54">
        <w:rPr>
          <w:rFonts w:ascii="Times New Roman" w:hAnsi="Times New Roman"/>
          <w:sz w:val="28"/>
          <w:szCs w:val="28"/>
        </w:rPr>
        <w:t>“Chúng thuỷ giai đông tẩu- Đà giang độc bắc lưu”-&gt; sự ngược ngạo, cá tính riêng độc đáo của dòng sông.</w:t>
      </w:r>
    </w:p>
    <w:p w:rsidR="00B72F85" w:rsidRPr="00264E54" w:rsidRDefault="00B72F85" w:rsidP="00264E54">
      <w:pPr>
        <w:pStyle w:val="StyleArial11ptJustifiedFirstline05After6pt"/>
        <w:spacing w:after="0"/>
        <w:rPr>
          <w:rFonts w:ascii="Times New Roman" w:hAnsi="Times New Roman"/>
          <w:b/>
          <w:i/>
          <w:sz w:val="28"/>
          <w:szCs w:val="28"/>
        </w:rPr>
      </w:pPr>
      <w:r w:rsidRPr="00264E54">
        <w:rPr>
          <w:rFonts w:ascii="Times New Roman" w:hAnsi="Times New Roman"/>
          <w:b/>
          <w:i/>
          <w:sz w:val="28"/>
          <w:szCs w:val="28"/>
        </w:rPr>
        <w:t>2/ Phân tích và đánh giá vẻ đẹp hùng vĩ, dữ dội, hung bạo của sông Đà:</w:t>
      </w:r>
    </w:p>
    <w:p w:rsidR="00B72F85" w:rsidRPr="00264E54" w:rsidRDefault="00B72F85" w:rsidP="00264E54">
      <w:pPr>
        <w:pStyle w:val="StyleArial11ptJustifiedFirstline05After6pt"/>
        <w:numPr>
          <w:ilvl w:val="0"/>
          <w:numId w:val="6"/>
        </w:numPr>
        <w:spacing w:after="0"/>
        <w:rPr>
          <w:rFonts w:ascii="Times New Roman" w:hAnsi="Times New Roman"/>
          <w:sz w:val="28"/>
          <w:szCs w:val="28"/>
        </w:rPr>
      </w:pPr>
      <w:r w:rsidRPr="00264E54">
        <w:rPr>
          <w:rFonts w:ascii="Times New Roman" w:hAnsi="Times New Roman"/>
          <w:sz w:val="28"/>
          <w:szCs w:val="28"/>
        </w:rPr>
        <w:t>Hình ảnh đá ở bờ sông dựng vách thành (dẫn chứng- phân tích)</w:t>
      </w:r>
    </w:p>
    <w:p w:rsidR="00B72F85" w:rsidRPr="00264E54" w:rsidRDefault="00B72F85" w:rsidP="00264E54">
      <w:pPr>
        <w:pStyle w:val="StyleArial11ptJustifiedFirstline05After6pt"/>
        <w:numPr>
          <w:ilvl w:val="0"/>
          <w:numId w:val="6"/>
        </w:numPr>
        <w:spacing w:after="0"/>
        <w:rPr>
          <w:rFonts w:ascii="Times New Roman" w:hAnsi="Times New Roman"/>
          <w:sz w:val="28"/>
          <w:szCs w:val="28"/>
        </w:rPr>
      </w:pPr>
      <w:r w:rsidRPr="00264E54">
        <w:rPr>
          <w:rFonts w:ascii="Times New Roman" w:hAnsi="Times New Roman"/>
          <w:sz w:val="28"/>
          <w:szCs w:val="28"/>
        </w:rPr>
        <w:t>Sự phối hợp giữa nước, đá, sóng, gió</w:t>
      </w:r>
      <w:r w:rsidR="00264E54" w:rsidRPr="00264E54">
        <w:rPr>
          <w:rFonts w:ascii="Times New Roman" w:hAnsi="Times New Roman"/>
          <w:sz w:val="28"/>
          <w:szCs w:val="28"/>
        </w:rPr>
        <w:t xml:space="preserve"> </w:t>
      </w:r>
      <w:r w:rsidRPr="00264E54">
        <w:rPr>
          <w:rFonts w:ascii="Times New Roman" w:hAnsi="Times New Roman"/>
          <w:sz w:val="28"/>
          <w:szCs w:val="28"/>
        </w:rPr>
        <w:t xml:space="preserve">ở mặt ghềnh Hát Loóng : (dẫn chứng- phân tích dẫn chứng) </w:t>
      </w:r>
    </w:p>
    <w:p w:rsidR="00B72F85" w:rsidRPr="00264E54" w:rsidRDefault="00B72F85" w:rsidP="00264E54">
      <w:pPr>
        <w:pStyle w:val="StyleArial11ptJustifiedFirstline05After6pt"/>
        <w:numPr>
          <w:ilvl w:val="0"/>
          <w:numId w:val="6"/>
        </w:numPr>
        <w:spacing w:after="0"/>
        <w:rPr>
          <w:rFonts w:ascii="Times New Roman" w:hAnsi="Times New Roman"/>
          <w:sz w:val="28"/>
          <w:szCs w:val="28"/>
        </w:rPr>
      </w:pPr>
      <w:r w:rsidRPr="00264E54">
        <w:rPr>
          <w:rFonts w:ascii="Times New Roman" w:hAnsi="Times New Roman"/>
          <w:sz w:val="28"/>
          <w:szCs w:val="28"/>
        </w:rPr>
        <w:t>Hình ảnh cái hút nước dữ dội sẵn sàng lôi tuột con thuyền xuống đáy sông làm tan xác thuyền ra (dẫn chứng- phân tích)</w:t>
      </w:r>
    </w:p>
    <w:p w:rsidR="00B72F85" w:rsidRPr="00264E54" w:rsidRDefault="00B72F85" w:rsidP="00264E54">
      <w:pPr>
        <w:pStyle w:val="StyleArial11ptJustifiedFirstline05After6pt"/>
        <w:numPr>
          <w:ilvl w:val="0"/>
          <w:numId w:val="6"/>
        </w:numPr>
        <w:spacing w:after="0"/>
        <w:rPr>
          <w:rFonts w:ascii="Times New Roman" w:hAnsi="Times New Roman"/>
          <w:sz w:val="28"/>
          <w:szCs w:val="28"/>
        </w:rPr>
      </w:pPr>
      <w:r w:rsidRPr="00264E54">
        <w:rPr>
          <w:rFonts w:ascii="Times New Roman" w:hAnsi="Times New Roman"/>
          <w:sz w:val="28"/>
          <w:szCs w:val="28"/>
        </w:rPr>
        <w:t>Diện mạo và tâm địa</w:t>
      </w:r>
      <w:r w:rsidR="00264E54" w:rsidRPr="00264E54">
        <w:rPr>
          <w:rFonts w:ascii="Times New Roman" w:hAnsi="Times New Roman"/>
          <w:sz w:val="28"/>
          <w:szCs w:val="28"/>
        </w:rPr>
        <w:t xml:space="preserve"> </w:t>
      </w:r>
      <w:r w:rsidRPr="00264E54">
        <w:rPr>
          <w:rFonts w:ascii="Times New Roman" w:hAnsi="Times New Roman"/>
          <w:sz w:val="28"/>
          <w:szCs w:val="28"/>
        </w:rPr>
        <w:t>của kẻ thù số một</w:t>
      </w:r>
      <w:r w:rsidR="00264E54" w:rsidRPr="00264E54">
        <w:rPr>
          <w:rFonts w:ascii="Times New Roman" w:hAnsi="Times New Roman"/>
          <w:sz w:val="28"/>
          <w:szCs w:val="28"/>
        </w:rPr>
        <w:t xml:space="preserve"> </w:t>
      </w:r>
      <w:r w:rsidRPr="00264E54">
        <w:rPr>
          <w:rFonts w:ascii="Times New Roman" w:hAnsi="Times New Roman"/>
          <w:sz w:val="28"/>
          <w:szCs w:val="28"/>
        </w:rPr>
        <w:t>của con người chính là thác đá sông Đà (dẫn chứng- phân tích)</w:t>
      </w:r>
    </w:p>
    <w:p w:rsidR="00B72F85" w:rsidRPr="00264E54" w:rsidRDefault="00B72F85" w:rsidP="00264E54">
      <w:pPr>
        <w:pStyle w:val="StyleArial11ptJustifiedFirstline05After6pt"/>
        <w:spacing w:after="0"/>
        <w:ind w:left="720" w:firstLine="0"/>
        <w:rPr>
          <w:rFonts w:ascii="Times New Roman" w:hAnsi="Times New Roman"/>
          <w:sz w:val="28"/>
          <w:szCs w:val="28"/>
        </w:rPr>
      </w:pPr>
      <w:r w:rsidRPr="00264E54">
        <w:rPr>
          <w:rFonts w:ascii="Times New Roman" w:hAnsi="Times New Roman"/>
          <w:b/>
          <w:i/>
          <w:sz w:val="28"/>
          <w:szCs w:val="28"/>
        </w:rPr>
        <w:t>3/ Nêu và đánh giá được nét độc đáo trong phong cách nghệ thuật của Nguyễn Tuân</w:t>
      </w:r>
      <w:r w:rsidRPr="00264E54">
        <w:rPr>
          <w:rFonts w:ascii="Times New Roman" w:hAnsi="Times New Roman"/>
          <w:sz w:val="28"/>
          <w:szCs w:val="28"/>
        </w:rPr>
        <w:t>: sự quan sát tinh tế, diễn tả tài hoa, tri thức uyên bác, nghệ thuật so sánh, nhân hóa độc đáo, mới lạ =&gt; đem đến cảm giác mạnh mẽ, dữ dội, phi thường-&gt; sông Đà hùng vĩ, dữ dội, hung bạo như một con thủy quái , kẻ thù số một của con người. Qua đó, tác giả thể hiện sự ngưỡng mộ, mê say đối với vẻ đẹp của sông Đà, khơi gợi trong chúng ta tình yêu, tự hào về vẻ đẹp hùng vĩ của quê hương đất nước</w:t>
      </w:r>
    </w:p>
    <w:p w:rsidR="00B72F85" w:rsidRPr="00264E54" w:rsidRDefault="00B72F85" w:rsidP="00264E54">
      <w:pPr>
        <w:pStyle w:val="StyleArial11ptJustifiedFirstline05After6pt"/>
        <w:spacing w:after="0"/>
        <w:ind w:firstLine="0"/>
        <w:rPr>
          <w:rFonts w:ascii="Times New Roman" w:hAnsi="Times New Roman"/>
          <w:sz w:val="28"/>
          <w:szCs w:val="28"/>
        </w:rPr>
      </w:pPr>
      <w:bookmarkStart w:id="0" w:name="_GoBack"/>
      <w:bookmarkEnd w:id="0"/>
    </w:p>
    <w:p w:rsidR="00B72F85" w:rsidRPr="00264E54" w:rsidRDefault="00B72F85" w:rsidP="00264E54">
      <w:pPr>
        <w:numPr>
          <w:ilvl w:val="0"/>
          <w:numId w:val="5"/>
        </w:numPr>
        <w:spacing w:line="288" w:lineRule="auto"/>
        <w:ind w:left="990" w:hanging="270"/>
        <w:jc w:val="both"/>
        <w:rPr>
          <w:b/>
          <w:sz w:val="28"/>
          <w:szCs w:val="28"/>
          <w:lang w:val="en-US"/>
        </w:rPr>
      </w:pPr>
      <w:r w:rsidRPr="00264E54">
        <w:rPr>
          <w:b/>
          <w:sz w:val="28"/>
          <w:szCs w:val="28"/>
          <w:lang w:val="fr-FR"/>
        </w:rPr>
        <w:t>Tính điểm :</w:t>
      </w:r>
    </w:p>
    <w:p w:rsidR="00B72F85" w:rsidRPr="00264E54" w:rsidRDefault="00B72F85" w:rsidP="00264E54">
      <w:pPr>
        <w:shd w:val="clear" w:color="auto" w:fill="FFFFFF"/>
        <w:spacing w:line="288" w:lineRule="auto"/>
        <w:ind w:left="720"/>
        <w:jc w:val="both"/>
        <w:textAlignment w:val="baseline"/>
        <w:rPr>
          <w:sz w:val="28"/>
          <w:szCs w:val="28"/>
          <w:lang w:val="en-US"/>
        </w:rPr>
      </w:pPr>
      <w:r w:rsidRPr="00264E54">
        <w:rPr>
          <w:sz w:val="28"/>
          <w:szCs w:val="28"/>
          <w:lang w:val="en-US"/>
        </w:rPr>
        <w:t>- Điểm 4,0-5,0: đáp ứng được các yếu cầu trên, văn viết mạch lạc, có cảm xúc sâu sắc.</w:t>
      </w:r>
    </w:p>
    <w:p w:rsidR="00B72F85" w:rsidRPr="00264E54" w:rsidRDefault="00B72F85" w:rsidP="00264E54">
      <w:pPr>
        <w:shd w:val="clear" w:color="auto" w:fill="FFFFFF"/>
        <w:spacing w:line="288" w:lineRule="auto"/>
        <w:ind w:left="720"/>
        <w:jc w:val="both"/>
        <w:textAlignment w:val="baseline"/>
        <w:rPr>
          <w:sz w:val="28"/>
          <w:szCs w:val="28"/>
          <w:lang w:val="it-IT"/>
        </w:rPr>
      </w:pPr>
      <w:r w:rsidRPr="00264E54">
        <w:rPr>
          <w:sz w:val="28"/>
          <w:szCs w:val="28"/>
          <w:lang w:val="it-IT"/>
        </w:rPr>
        <w:t>- Điểm 3 – 3,75: Cơ bản đáp ứng được các yêu cầu trên, có thể còn đôi chỗ phân tích chưa đầy đủ hoặc liên kết chưa thực sự chặt chẽ.</w:t>
      </w:r>
    </w:p>
    <w:p w:rsidR="00B72F85" w:rsidRPr="00264E54" w:rsidRDefault="00B72F85" w:rsidP="00264E54">
      <w:pPr>
        <w:autoSpaceDE w:val="0"/>
        <w:autoSpaceDN w:val="0"/>
        <w:adjustRightInd w:val="0"/>
        <w:spacing w:line="288" w:lineRule="auto"/>
        <w:ind w:firstLine="720"/>
        <w:jc w:val="both"/>
        <w:rPr>
          <w:sz w:val="28"/>
          <w:szCs w:val="28"/>
          <w:lang w:val="it-IT"/>
        </w:rPr>
      </w:pPr>
      <w:r w:rsidRPr="00264E54">
        <w:rPr>
          <w:sz w:val="28"/>
          <w:szCs w:val="28"/>
          <w:lang w:val="it-IT"/>
        </w:rPr>
        <w:t>- Điểm 2,0 -2,75 : Đáp ứng 2/3 các yêu cầu trên.</w:t>
      </w:r>
    </w:p>
    <w:p w:rsidR="00264E54" w:rsidRDefault="00B72F85" w:rsidP="00264E54">
      <w:pPr>
        <w:autoSpaceDE w:val="0"/>
        <w:autoSpaceDN w:val="0"/>
        <w:adjustRightInd w:val="0"/>
        <w:spacing w:line="288" w:lineRule="auto"/>
        <w:ind w:firstLine="720"/>
        <w:jc w:val="both"/>
        <w:rPr>
          <w:sz w:val="28"/>
          <w:szCs w:val="28"/>
          <w:lang w:val="it-IT"/>
        </w:rPr>
      </w:pPr>
      <w:r w:rsidRPr="00264E54">
        <w:rPr>
          <w:sz w:val="28"/>
          <w:szCs w:val="28"/>
          <w:lang w:val="it-IT"/>
        </w:rPr>
        <w:t>- Điểm 1,0- 1,75: Đáp ứng được 1/3 các yêu cầu trên.</w:t>
      </w:r>
    </w:p>
    <w:p w:rsidR="00B72F85" w:rsidRPr="00264E54" w:rsidRDefault="00B72F85" w:rsidP="00264E54">
      <w:pPr>
        <w:autoSpaceDE w:val="0"/>
        <w:autoSpaceDN w:val="0"/>
        <w:adjustRightInd w:val="0"/>
        <w:spacing w:line="288" w:lineRule="auto"/>
        <w:ind w:firstLine="720"/>
        <w:jc w:val="both"/>
        <w:rPr>
          <w:b/>
          <w:sz w:val="28"/>
          <w:szCs w:val="28"/>
        </w:rPr>
      </w:pPr>
      <w:r w:rsidRPr="00264E54">
        <w:rPr>
          <w:sz w:val="28"/>
          <w:szCs w:val="28"/>
          <w:lang w:val="it-IT"/>
        </w:rPr>
        <w:t>- Điểm 0-0,75: không đáp ứng được yêu cầu của đề, viết lan man./.</w:t>
      </w:r>
    </w:p>
    <w:p w:rsidR="00F46CBD" w:rsidRPr="00264E54" w:rsidRDefault="00F46CBD" w:rsidP="00264E54">
      <w:pPr>
        <w:ind w:firstLine="567"/>
      </w:pPr>
    </w:p>
    <w:sectPr w:rsidR="00F46CBD" w:rsidRPr="00264E54" w:rsidSect="00264E54">
      <w:pgSz w:w="11907" w:h="16839" w:code="9"/>
      <w:pgMar w:top="568" w:right="70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E51"/>
    <w:multiLevelType w:val="hybridMultilevel"/>
    <w:tmpl w:val="214A94A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E2515"/>
    <w:multiLevelType w:val="hybridMultilevel"/>
    <w:tmpl w:val="2BAA66FE"/>
    <w:lvl w:ilvl="0" w:tplc="9862745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53316"/>
    <w:rsid w:val="00264E54"/>
    <w:rsid w:val="006F7505"/>
    <w:rsid w:val="00781964"/>
    <w:rsid w:val="007A7741"/>
    <w:rsid w:val="009D3D19"/>
    <w:rsid w:val="009D40EF"/>
    <w:rsid w:val="00A2151C"/>
    <w:rsid w:val="00AE0D43"/>
    <w:rsid w:val="00B72F85"/>
    <w:rsid w:val="00B96219"/>
    <w:rsid w:val="00D40C5B"/>
    <w:rsid w:val="00D7525C"/>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qFormat/>
    <w:rsid w:val="00F46CBD"/>
    <w:pPr>
      <w:ind w:left="720"/>
      <w:contextualSpacing/>
    </w:pPr>
  </w:style>
  <w:style w:type="paragraph" w:customStyle="1" w:styleId="StyleArial11ptJustifiedFirstline05After6pt">
    <w:name w:val="Style Arial 11 pt Justified First line:  0.5&quot; After:  6 pt"/>
    <w:basedOn w:val="Normal"/>
    <w:rsid w:val="00B72F85"/>
    <w:pPr>
      <w:spacing w:after="120" w:line="288" w:lineRule="auto"/>
      <w:ind w:firstLine="720"/>
      <w:jc w:val="both"/>
    </w:pPr>
    <w:rPr>
      <w:rFonts w:ascii="Arial" w:hAnsi="Arial"/>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qFormat/>
    <w:rsid w:val="00F46CBD"/>
    <w:pPr>
      <w:ind w:left="720"/>
      <w:contextualSpacing/>
    </w:pPr>
  </w:style>
  <w:style w:type="paragraph" w:customStyle="1" w:styleId="StyleArial11ptJustifiedFirstline05After6pt">
    <w:name w:val="Style Arial 11 pt Justified First line:  0.5&quot; After:  6 pt"/>
    <w:basedOn w:val="Normal"/>
    <w:rsid w:val="00B72F85"/>
    <w:pPr>
      <w:spacing w:after="120" w:line="288" w:lineRule="auto"/>
      <w:ind w:firstLine="720"/>
      <w:jc w:val="both"/>
    </w:pPr>
    <w:rPr>
      <w:rFonts w:ascii="Arial" w:hAnsi="Arial"/>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111">
      <w:bodyDiv w:val="1"/>
      <w:marLeft w:val="0"/>
      <w:marRight w:val="0"/>
      <w:marTop w:val="0"/>
      <w:marBottom w:val="0"/>
      <w:divBdr>
        <w:top w:val="none" w:sz="0" w:space="0" w:color="auto"/>
        <w:left w:val="none" w:sz="0" w:space="0" w:color="auto"/>
        <w:bottom w:val="none" w:sz="0" w:space="0" w:color="auto"/>
        <w:right w:val="none" w:sz="0" w:space="0" w:color="auto"/>
      </w:divBdr>
    </w:div>
    <w:div w:id="126433333">
      <w:bodyDiv w:val="1"/>
      <w:marLeft w:val="0"/>
      <w:marRight w:val="0"/>
      <w:marTop w:val="0"/>
      <w:marBottom w:val="0"/>
      <w:divBdr>
        <w:top w:val="none" w:sz="0" w:space="0" w:color="auto"/>
        <w:left w:val="none" w:sz="0" w:space="0" w:color="auto"/>
        <w:bottom w:val="none" w:sz="0" w:space="0" w:color="auto"/>
        <w:right w:val="none" w:sz="0" w:space="0" w:color="auto"/>
      </w:divBdr>
    </w:div>
    <w:div w:id="292709402">
      <w:bodyDiv w:val="1"/>
      <w:marLeft w:val="0"/>
      <w:marRight w:val="0"/>
      <w:marTop w:val="0"/>
      <w:marBottom w:val="0"/>
      <w:divBdr>
        <w:top w:val="none" w:sz="0" w:space="0" w:color="auto"/>
        <w:left w:val="none" w:sz="0" w:space="0" w:color="auto"/>
        <w:bottom w:val="none" w:sz="0" w:space="0" w:color="auto"/>
        <w:right w:val="none" w:sz="0" w:space="0" w:color="auto"/>
      </w:divBdr>
    </w:div>
    <w:div w:id="594289193">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705643855">
      <w:bodyDiv w:val="1"/>
      <w:marLeft w:val="0"/>
      <w:marRight w:val="0"/>
      <w:marTop w:val="0"/>
      <w:marBottom w:val="0"/>
      <w:divBdr>
        <w:top w:val="none" w:sz="0" w:space="0" w:color="auto"/>
        <w:left w:val="none" w:sz="0" w:space="0" w:color="auto"/>
        <w:bottom w:val="none" w:sz="0" w:space="0" w:color="auto"/>
        <w:right w:val="none" w:sz="0" w:space="0" w:color="auto"/>
      </w:divBdr>
    </w:div>
    <w:div w:id="1105226874">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69977351">
      <w:bodyDiv w:val="1"/>
      <w:marLeft w:val="0"/>
      <w:marRight w:val="0"/>
      <w:marTop w:val="0"/>
      <w:marBottom w:val="0"/>
      <w:divBdr>
        <w:top w:val="none" w:sz="0" w:space="0" w:color="auto"/>
        <w:left w:val="none" w:sz="0" w:space="0" w:color="auto"/>
        <w:bottom w:val="none" w:sz="0" w:space="0" w:color="auto"/>
        <w:right w:val="none" w:sz="0" w:space="0" w:color="auto"/>
      </w:divBdr>
    </w:div>
    <w:div w:id="1470325297">
      <w:bodyDiv w:val="1"/>
      <w:marLeft w:val="0"/>
      <w:marRight w:val="0"/>
      <w:marTop w:val="0"/>
      <w:marBottom w:val="0"/>
      <w:divBdr>
        <w:top w:val="none" w:sz="0" w:space="0" w:color="auto"/>
        <w:left w:val="none" w:sz="0" w:space="0" w:color="auto"/>
        <w:bottom w:val="none" w:sz="0" w:space="0" w:color="auto"/>
        <w:right w:val="none" w:sz="0" w:space="0" w:color="auto"/>
      </w:divBdr>
    </w:div>
    <w:div w:id="18691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8241-C330-43D3-97D4-203A1C8E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4</cp:revision>
  <cp:lastPrinted>2017-12-18T00:27:00Z</cp:lastPrinted>
  <dcterms:created xsi:type="dcterms:W3CDTF">2017-12-18T00:22:00Z</dcterms:created>
  <dcterms:modified xsi:type="dcterms:W3CDTF">2017-12-18T00:39:00Z</dcterms:modified>
</cp:coreProperties>
</file>